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0F728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射阳国投</w:t>
      </w:r>
      <w:r>
        <w:rPr>
          <w:rFonts w:hint="eastAsia" w:eastAsia="方正小标宋_GBK"/>
          <w:bCs/>
          <w:sz w:val="44"/>
          <w:szCs w:val="44"/>
        </w:rPr>
        <w:t>海都路菜场窨井盖、消防箱修复</w:t>
      </w:r>
    </w:p>
    <w:p w14:paraId="4BA5A2AF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询价通知书</w:t>
      </w:r>
    </w:p>
    <w:p w14:paraId="585C040A">
      <w:pPr>
        <w:spacing w:line="440" w:lineRule="exact"/>
        <w:jc w:val="center"/>
        <w:rPr>
          <w:rFonts w:eastAsia="仿宋"/>
          <w:sz w:val="28"/>
          <w:szCs w:val="28"/>
        </w:rPr>
      </w:pPr>
    </w:p>
    <w:p w14:paraId="5D13D9AF">
      <w:pPr>
        <w:tabs>
          <w:tab w:val="right" w:pos="9720"/>
        </w:tabs>
        <w:spacing w:line="420" w:lineRule="exac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供应商：</w:t>
      </w:r>
      <w:r>
        <w:rPr>
          <w:rFonts w:eastAsia="仿宋"/>
          <w:b/>
          <w:sz w:val="28"/>
          <w:szCs w:val="28"/>
        </w:rPr>
        <w:tab/>
      </w:r>
    </w:p>
    <w:p w14:paraId="5D930303">
      <w:pPr>
        <w:spacing w:line="420" w:lineRule="exact"/>
        <w:ind w:firstLine="4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我单位拟采购下表所列货物和服务，交货时间：2024年1</w:t>
      </w:r>
      <w:r>
        <w:rPr>
          <w:rFonts w:hint="eastAsia"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</w:rPr>
        <w:t>24</w:t>
      </w:r>
      <w:r>
        <w:rPr>
          <w:rFonts w:eastAsia="仿宋"/>
          <w:sz w:val="28"/>
          <w:szCs w:val="28"/>
        </w:rPr>
        <w:t>日，交货地点: 射阳国投海都路菜场。请根据询价通知书要求一次报出不得更改的价格，并于2024年</w:t>
      </w:r>
      <w:r>
        <w:rPr>
          <w:rFonts w:hint="eastAsia" w:eastAsia="仿宋"/>
          <w:sz w:val="28"/>
          <w:szCs w:val="28"/>
        </w:rPr>
        <w:t>12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日1</w:t>
      </w: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:</w:t>
      </w:r>
      <w:r>
        <w:rPr>
          <w:rFonts w:hint="eastAsia" w:eastAsia="仿宋"/>
          <w:sz w:val="28"/>
          <w:szCs w:val="28"/>
          <w:lang w:val="en-US" w:eastAsia="zh-CN"/>
        </w:rPr>
        <w:t>3</w:t>
      </w:r>
      <w:r>
        <w:rPr>
          <w:rFonts w:eastAsia="仿宋"/>
          <w:sz w:val="28"/>
          <w:szCs w:val="28"/>
        </w:rPr>
        <w:t>0之前将本表密封送到</w:t>
      </w:r>
      <w:r>
        <w:rPr>
          <w:rFonts w:eastAsia="仿宋"/>
          <w:b/>
          <w:sz w:val="28"/>
          <w:szCs w:val="28"/>
        </w:rPr>
        <w:t>射阳国投集团大楼811室招标办</w:t>
      </w:r>
      <w:r>
        <w:rPr>
          <w:rFonts w:eastAsia="仿宋"/>
          <w:sz w:val="28"/>
          <w:szCs w:val="28"/>
        </w:rPr>
        <w:t>。我单位根据符合采购需求、质量和服务相等且报价最低的原则确定成交供应商，并与之签订采购合同。</w:t>
      </w:r>
    </w:p>
    <w:p w14:paraId="5044AFE7">
      <w:pPr>
        <w:spacing w:line="420" w:lineRule="exact"/>
        <w:ind w:firstLine="281" w:firstLineChars="100"/>
        <w:rPr>
          <w:rFonts w:eastAsia="仿宋"/>
          <w:b/>
          <w:sz w:val="28"/>
          <w:szCs w:val="28"/>
        </w:rPr>
      </w:pPr>
    </w:p>
    <w:p w14:paraId="761D024A">
      <w:pPr>
        <w:spacing w:line="420" w:lineRule="exact"/>
        <w:ind w:firstLine="281" w:firstLineChars="100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 xml:space="preserve">采购人名称（公章）：                    联系人：唐铭邦  </w:t>
      </w:r>
    </w:p>
    <w:p w14:paraId="51EDB4C3">
      <w:pPr>
        <w:spacing w:line="420" w:lineRule="exact"/>
        <w:ind w:firstLine="281" w:firstLineChars="10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</w:rPr>
        <w:t>联系电话：15895135353                 询价时间</w:t>
      </w:r>
      <w:r>
        <w:rPr>
          <w:rFonts w:eastAsia="仿宋"/>
          <w:sz w:val="28"/>
          <w:szCs w:val="28"/>
        </w:rPr>
        <w:t>：2024年</w:t>
      </w:r>
      <w:r>
        <w:rPr>
          <w:rFonts w:hint="eastAsia"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  <w:lang w:val="en-US" w:eastAsia="zh-CN"/>
        </w:rPr>
        <w:t>2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eastAsia="仿宋"/>
          <w:sz w:val="28"/>
          <w:szCs w:val="28"/>
        </w:rPr>
        <w:t>日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427"/>
        <w:gridCol w:w="770"/>
        <w:gridCol w:w="647"/>
        <w:gridCol w:w="1276"/>
        <w:gridCol w:w="1843"/>
        <w:gridCol w:w="1559"/>
      </w:tblGrid>
      <w:tr w14:paraId="3BA5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</w:trPr>
        <w:tc>
          <w:tcPr>
            <w:tcW w:w="1509" w:type="dxa"/>
            <w:vAlign w:val="center"/>
          </w:tcPr>
          <w:p w14:paraId="273C7BA0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2427" w:type="dxa"/>
            <w:vAlign w:val="center"/>
          </w:tcPr>
          <w:p w14:paraId="565F7A59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规格、型号、详细配置</w:t>
            </w:r>
          </w:p>
        </w:tc>
        <w:tc>
          <w:tcPr>
            <w:tcW w:w="770" w:type="dxa"/>
            <w:vAlign w:val="center"/>
          </w:tcPr>
          <w:p w14:paraId="27E57E47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647" w:type="dxa"/>
            <w:vAlign w:val="center"/>
          </w:tcPr>
          <w:p w14:paraId="2A2A2A62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14:paraId="2EA8BB1C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含税单价（元）</w:t>
            </w:r>
          </w:p>
          <w:p w14:paraId="1A1EDBEB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E7896F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含税总价（元）</w:t>
            </w:r>
          </w:p>
        </w:tc>
        <w:tc>
          <w:tcPr>
            <w:tcW w:w="1559" w:type="dxa"/>
            <w:vAlign w:val="center"/>
          </w:tcPr>
          <w:p w14:paraId="4990309B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备注</w:t>
            </w:r>
          </w:p>
        </w:tc>
      </w:tr>
      <w:tr w14:paraId="51CD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09" w:type="dxa"/>
            <w:vAlign w:val="center"/>
          </w:tcPr>
          <w:p w14:paraId="55C04F0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窨井盖</w:t>
            </w:r>
          </w:p>
        </w:tc>
        <w:tc>
          <w:tcPr>
            <w:tcW w:w="2427" w:type="dxa"/>
            <w:vAlign w:val="center"/>
          </w:tcPr>
          <w:p w14:paraId="4DA4149C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铸铁材质，对破损井盖进行维修更换，并严格按照窨井盖施工标准规范执行</w:t>
            </w:r>
          </w:p>
        </w:tc>
        <w:tc>
          <w:tcPr>
            <w:tcW w:w="770" w:type="dxa"/>
            <w:vAlign w:val="center"/>
          </w:tcPr>
          <w:p w14:paraId="2AB77B71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35</w:t>
            </w:r>
          </w:p>
        </w:tc>
        <w:tc>
          <w:tcPr>
            <w:tcW w:w="647" w:type="dxa"/>
            <w:vAlign w:val="center"/>
          </w:tcPr>
          <w:p w14:paraId="5C075E9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14:paraId="21C3A33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95933D8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E26CE85">
            <w:pPr>
              <w:autoSpaceDN w:val="0"/>
              <w:spacing w:line="4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单项总价一次性报死，不做调整，承包人经现场踏勘后报出价格，最高限价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4.8</w:t>
            </w:r>
            <w:r>
              <w:rPr>
                <w:rFonts w:eastAsia="方正仿宋_GBK"/>
                <w:szCs w:val="21"/>
              </w:rPr>
              <w:t>万元</w:t>
            </w:r>
          </w:p>
        </w:tc>
      </w:tr>
      <w:tr w14:paraId="1B31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509" w:type="dxa"/>
            <w:vAlign w:val="center"/>
          </w:tcPr>
          <w:p w14:paraId="20C04B9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电缆井井盖</w:t>
            </w:r>
          </w:p>
        </w:tc>
        <w:tc>
          <w:tcPr>
            <w:tcW w:w="2427" w:type="dxa"/>
            <w:vAlign w:val="center"/>
          </w:tcPr>
          <w:p w14:paraId="0C1F9F98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混凝土材质，对破损井盖进行维修更换，并严格按照井盖施工标准规范执行</w:t>
            </w:r>
          </w:p>
        </w:tc>
        <w:tc>
          <w:tcPr>
            <w:tcW w:w="770" w:type="dxa"/>
            <w:vAlign w:val="center"/>
          </w:tcPr>
          <w:p w14:paraId="343A3A4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38D96D4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处</w:t>
            </w:r>
          </w:p>
        </w:tc>
        <w:tc>
          <w:tcPr>
            <w:tcW w:w="1276" w:type="dxa"/>
            <w:vAlign w:val="center"/>
          </w:tcPr>
          <w:p w14:paraId="084260A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58316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10C980B">
            <w:pPr>
              <w:autoSpaceDN w:val="0"/>
              <w:spacing w:line="400" w:lineRule="exact"/>
              <w:jc w:val="left"/>
              <w:rPr>
                <w:rFonts w:eastAsia="方正仿宋_GBK"/>
                <w:szCs w:val="21"/>
              </w:rPr>
            </w:pPr>
          </w:p>
        </w:tc>
      </w:tr>
      <w:tr w14:paraId="5851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509" w:type="dxa"/>
            <w:vAlign w:val="center"/>
          </w:tcPr>
          <w:p w14:paraId="1BF1FC8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石材消防箱</w:t>
            </w:r>
          </w:p>
        </w:tc>
        <w:tc>
          <w:tcPr>
            <w:tcW w:w="2427" w:type="dxa"/>
            <w:vAlign w:val="center"/>
          </w:tcPr>
          <w:p w14:paraId="2D7103FC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对消防箱及消防箱边框破损石材进行更换，石材尽可能选用原材质、无色差。</w:t>
            </w:r>
          </w:p>
        </w:tc>
        <w:tc>
          <w:tcPr>
            <w:tcW w:w="770" w:type="dxa"/>
            <w:vAlign w:val="center"/>
          </w:tcPr>
          <w:p w14:paraId="63B29E9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647" w:type="dxa"/>
            <w:vAlign w:val="center"/>
          </w:tcPr>
          <w:p w14:paraId="567A914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 w14:paraId="3723E7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771EE8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8D89824">
            <w:pPr>
              <w:autoSpaceDN w:val="0"/>
              <w:spacing w:line="400" w:lineRule="exact"/>
              <w:jc w:val="left"/>
              <w:rPr>
                <w:rFonts w:eastAsia="方正仿宋_GBK"/>
                <w:szCs w:val="21"/>
              </w:rPr>
            </w:pPr>
          </w:p>
        </w:tc>
      </w:tr>
      <w:tr w14:paraId="38CF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509" w:type="dxa"/>
            <w:vAlign w:val="center"/>
          </w:tcPr>
          <w:p w14:paraId="097754C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软盘等配件</w:t>
            </w:r>
          </w:p>
        </w:tc>
        <w:tc>
          <w:tcPr>
            <w:tcW w:w="2427" w:type="dxa"/>
            <w:vAlign w:val="center"/>
          </w:tcPr>
          <w:p w14:paraId="41FBA165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对消防箱内放置消防水管的软盘及箱内其他配件进行更换</w:t>
            </w:r>
          </w:p>
        </w:tc>
        <w:tc>
          <w:tcPr>
            <w:tcW w:w="770" w:type="dxa"/>
            <w:vAlign w:val="center"/>
          </w:tcPr>
          <w:p w14:paraId="6D6B706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647" w:type="dxa"/>
            <w:vAlign w:val="center"/>
          </w:tcPr>
          <w:p w14:paraId="4DC377DB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处</w:t>
            </w:r>
          </w:p>
        </w:tc>
        <w:tc>
          <w:tcPr>
            <w:tcW w:w="1276" w:type="dxa"/>
            <w:vAlign w:val="center"/>
          </w:tcPr>
          <w:p w14:paraId="5ED9E9F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8F2A284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F519BB6">
            <w:pPr>
              <w:autoSpaceDN w:val="0"/>
              <w:spacing w:line="400" w:lineRule="exact"/>
              <w:jc w:val="left"/>
              <w:rPr>
                <w:rFonts w:eastAsia="方正仿宋_GBK"/>
                <w:szCs w:val="21"/>
              </w:rPr>
            </w:pPr>
          </w:p>
        </w:tc>
      </w:tr>
      <w:tr w14:paraId="4C08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09" w:type="dxa"/>
            <w:vAlign w:val="center"/>
          </w:tcPr>
          <w:p w14:paraId="11141DD8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14:paraId="4BC99E8A">
            <w:pPr>
              <w:spacing w:line="4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合计</w:t>
            </w:r>
          </w:p>
        </w:tc>
        <w:tc>
          <w:tcPr>
            <w:tcW w:w="770" w:type="dxa"/>
            <w:vAlign w:val="center"/>
          </w:tcPr>
          <w:p w14:paraId="10D40162">
            <w:pPr>
              <w:spacing w:line="4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47" w:type="dxa"/>
            <w:vAlign w:val="center"/>
          </w:tcPr>
          <w:p w14:paraId="3045B9A2">
            <w:pPr>
              <w:spacing w:line="4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F5C0E">
            <w:pPr>
              <w:spacing w:line="4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2AB8DFA">
            <w:pPr>
              <w:spacing w:line="4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72AAA0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411D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031" w:type="dxa"/>
            <w:gridSpan w:val="7"/>
            <w:vAlign w:val="center"/>
          </w:tcPr>
          <w:p w14:paraId="03D5EE24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说明：报价包含原材、运输、安装等费用，并开具  %增值税专用发票。</w:t>
            </w:r>
          </w:p>
        </w:tc>
      </w:tr>
      <w:tr w14:paraId="4C7F3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4706" w:type="dxa"/>
            <w:gridSpan w:val="3"/>
            <w:tcBorders>
              <w:left w:val="nil"/>
              <w:bottom w:val="nil"/>
              <w:right w:val="dashSmallGap" w:color="auto" w:sz="4" w:space="0"/>
            </w:tcBorders>
          </w:tcPr>
          <w:p w14:paraId="16ACDDCC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虚线左侧由采购人填写</w:t>
            </w:r>
          </w:p>
        </w:tc>
        <w:tc>
          <w:tcPr>
            <w:tcW w:w="647" w:type="dxa"/>
            <w:tcBorders>
              <w:left w:val="dashSmallGap" w:color="auto" w:sz="4" w:space="0"/>
              <w:bottom w:val="nil"/>
              <w:right w:val="dashSmallGap" w:color="auto" w:sz="4" w:space="0"/>
            </w:tcBorders>
          </w:tcPr>
          <w:p w14:paraId="00C588F8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dashSmallGap" w:color="auto" w:sz="4" w:space="0"/>
              <w:bottom w:val="nil"/>
              <w:right w:val="dashSmallGap" w:color="auto" w:sz="4" w:space="0"/>
            </w:tcBorders>
          </w:tcPr>
          <w:p w14:paraId="4EBB1DED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虚线右侧由供应商填写</w:t>
            </w:r>
          </w:p>
        </w:tc>
        <w:tc>
          <w:tcPr>
            <w:tcW w:w="1559" w:type="dxa"/>
            <w:tcBorders>
              <w:left w:val="dashSmallGap" w:color="auto" w:sz="4" w:space="0"/>
              <w:bottom w:val="nil"/>
              <w:right w:val="dashSmallGap" w:color="auto" w:sz="4" w:space="0"/>
            </w:tcBorders>
          </w:tcPr>
          <w:p w14:paraId="35244BDD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</w:tbl>
    <w:p w14:paraId="47B4C0D3">
      <w:pPr>
        <w:spacing w:line="420" w:lineRule="exact"/>
        <w:ind w:firstLine="562" w:firstLineChars="200"/>
        <w:rPr>
          <w:rFonts w:eastAsia="仿宋"/>
          <w:b/>
          <w:sz w:val="28"/>
          <w:szCs w:val="28"/>
        </w:rPr>
      </w:pPr>
    </w:p>
    <w:p w14:paraId="7C5634AB">
      <w:pPr>
        <w:spacing w:line="420" w:lineRule="exact"/>
        <w:ind w:firstLine="562" w:firstLineChars="200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 xml:space="preserve">报价供应商（公章）：               联系人：     电话：       </w:t>
      </w:r>
    </w:p>
    <w:p w14:paraId="122F720B">
      <w:pPr>
        <w:spacing w:line="420" w:lineRule="exact"/>
        <w:ind w:firstLine="600" w:firstLineChars="250"/>
        <w:rPr>
          <w:rFonts w:eastAsia="仿宋"/>
          <w:sz w:val="24"/>
        </w:rPr>
      </w:pPr>
      <w:r>
        <w:rPr>
          <w:rFonts w:eastAsia="仿宋"/>
          <w:sz w:val="24"/>
        </w:rPr>
        <w:t>说明：1、采购人采购货物和服务时，应在供货商正常销售价格基础上询价，货比三家，争取获得更优惠的价格。2、采购人应详细填写品牌、型号、配置、技术参数和服务等询价内容。3、供应商应按照询价要求填写“单价和总价”，并在报价截止时间之前将本表送达给采购人。4、工期要求：</w:t>
      </w:r>
      <w:r>
        <w:rPr>
          <w:rFonts w:hint="eastAsia" w:eastAsia="仿宋"/>
          <w:sz w:val="24"/>
          <w:u w:val="single"/>
        </w:rPr>
        <w:t>2</w:t>
      </w:r>
      <w:r>
        <w:rPr>
          <w:rFonts w:eastAsia="仿宋"/>
          <w:sz w:val="24"/>
          <w:u w:val="single"/>
        </w:rPr>
        <w:t>0</w:t>
      </w:r>
      <w:r>
        <w:rPr>
          <w:rFonts w:eastAsia="仿宋"/>
          <w:sz w:val="24"/>
        </w:rPr>
        <w:t>天。5、付款方式：施工完成验收合格后，付签订合同总价的</w:t>
      </w:r>
      <w:r>
        <w:rPr>
          <w:rFonts w:eastAsia="仿宋"/>
          <w:sz w:val="24"/>
          <w:u w:val="single"/>
        </w:rPr>
        <w:t>90%</w:t>
      </w:r>
      <w:r>
        <w:rPr>
          <w:rFonts w:eastAsia="仿宋"/>
          <w:sz w:val="24"/>
        </w:rPr>
        <w:t>，验收合格后满一年无质量问题，付剩余</w:t>
      </w:r>
      <w:r>
        <w:rPr>
          <w:rFonts w:eastAsia="仿宋"/>
          <w:sz w:val="24"/>
          <w:u w:val="single"/>
        </w:rPr>
        <w:t>10%尾款</w:t>
      </w:r>
      <w:r>
        <w:rPr>
          <w:rFonts w:eastAsia="仿宋"/>
          <w:sz w:val="24"/>
        </w:rPr>
        <w:t>。6、可附其他需约定的事项。</w:t>
      </w:r>
    </w:p>
    <w:sectPr>
      <w:headerReference r:id="rId3" w:type="default"/>
      <w:pgSz w:w="11906" w:h="16838"/>
      <w:pgMar w:top="1418" w:right="1106" w:bottom="141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87DE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C23"/>
    <w:rsid w:val="000150A1"/>
    <w:rsid w:val="00017A7F"/>
    <w:rsid w:val="0002490F"/>
    <w:rsid w:val="00034846"/>
    <w:rsid w:val="0003626C"/>
    <w:rsid w:val="000422D5"/>
    <w:rsid w:val="00045831"/>
    <w:rsid w:val="00054C26"/>
    <w:rsid w:val="00067CA9"/>
    <w:rsid w:val="000815D2"/>
    <w:rsid w:val="00086E53"/>
    <w:rsid w:val="000907BE"/>
    <w:rsid w:val="00092CE2"/>
    <w:rsid w:val="000951D5"/>
    <w:rsid w:val="00097ECE"/>
    <w:rsid w:val="000C40EE"/>
    <w:rsid w:val="000D2D0D"/>
    <w:rsid w:val="000E2C89"/>
    <w:rsid w:val="000E5C26"/>
    <w:rsid w:val="000F3700"/>
    <w:rsid w:val="001026B7"/>
    <w:rsid w:val="001138E4"/>
    <w:rsid w:val="00113E23"/>
    <w:rsid w:val="00114A04"/>
    <w:rsid w:val="00135352"/>
    <w:rsid w:val="0015197A"/>
    <w:rsid w:val="001533F1"/>
    <w:rsid w:val="00155E2B"/>
    <w:rsid w:val="00161241"/>
    <w:rsid w:val="00161665"/>
    <w:rsid w:val="00172281"/>
    <w:rsid w:val="0017241E"/>
    <w:rsid w:val="00172A27"/>
    <w:rsid w:val="00174336"/>
    <w:rsid w:val="00182B6D"/>
    <w:rsid w:val="00184990"/>
    <w:rsid w:val="00186BBF"/>
    <w:rsid w:val="001874F1"/>
    <w:rsid w:val="001949A2"/>
    <w:rsid w:val="001A11F4"/>
    <w:rsid w:val="001A1339"/>
    <w:rsid w:val="001A29CC"/>
    <w:rsid w:val="001A5413"/>
    <w:rsid w:val="001B0BC4"/>
    <w:rsid w:val="001B3D7C"/>
    <w:rsid w:val="001B59AF"/>
    <w:rsid w:val="001B6D9A"/>
    <w:rsid w:val="001C2742"/>
    <w:rsid w:val="001C3167"/>
    <w:rsid w:val="001C5E38"/>
    <w:rsid w:val="001D7371"/>
    <w:rsid w:val="001F0477"/>
    <w:rsid w:val="001F58D5"/>
    <w:rsid w:val="001F5B1B"/>
    <w:rsid w:val="001F5E53"/>
    <w:rsid w:val="00203BE4"/>
    <w:rsid w:val="00222E1A"/>
    <w:rsid w:val="00234CD4"/>
    <w:rsid w:val="0024070C"/>
    <w:rsid w:val="00242CCE"/>
    <w:rsid w:val="00244325"/>
    <w:rsid w:val="0024620D"/>
    <w:rsid w:val="00247B50"/>
    <w:rsid w:val="00247D24"/>
    <w:rsid w:val="00250914"/>
    <w:rsid w:val="002510C5"/>
    <w:rsid w:val="00256E5C"/>
    <w:rsid w:val="00260427"/>
    <w:rsid w:val="002639B8"/>
    <w:rsid w:val="00273FE8"/>
    <w:rsid w:val="0028295C"/>
    <w:rsid w:val="00283B38"/>
    <w:rsid w:val="00294BC3"/>
    <w:rsid w:val="002A7382"/>
    <w:rsid w:val="002B1871"/>
    <w:rsid w:val="002D69D4"/>
    <w:rsid w:val="002E023B"/>
    <w:rsid w:val="002E1AA7"/>
    <w:rsid w:val="002F45C6"/>
    <w:rsid w:val="003023FB"/>
    <w:rsid w:val="00305789"/>
    <w:rsid w:val="0030669F"/>
    <w:rsid w:val="00313D43"/>
    <w:rsid w:val="00326BCF"/>
    <w:rsid w:val="003320BA"/>
    <w:rsid w:val="00334FAB"/>
    <w:rsid w:val="0034680E"/>
    <w:rsid w:val="003537F0"/>
    <w:rsid w:val="00353BD5"/>
    <w:rsid w:val="0037219B"/>
    <w:rsid w:val="00372C7D"/>
    <w:rsid w:val="00384E78"/>
    <w:rsid w:val="003868DE"/>
    <w:rsid w:val="00390346"/>
    <w:rsid w:val="003910C9"/>
    <w:rsid w:val="00393051"/>
    <w:rsid w:val="00394CEB"/>
    <w:rsid w:val="00394FF2"/>
    <w:rsid w:val="00395FA8"/>
    <w:rsid w:val="003A0D2C"/>
    <w:rsid w:val="003A47C2"/>
    <w:rsid w:val="003A67F4"/>
    <w:rsid w:val="003B0BF4"/>
    <w:rsid w:val="003B0FF5"/>
    <w:rsid w:val="003B3BD9"/>
    <w:rsid w:val="003B456F"/>
    <w:rsid w:val="003C265A"/>
    <w:rsid w:val="003E0FC0"/>
    <w:rsid w:val="003F2A70"/>
    <w:rsid w:val="003F34EF"/>
    <w:rsid w:val="003F5351"/>
    <w:rsid w:val="00404228"/>
    <w:rsid w:val="00412690"/>
    <w:rsid w:val="00421338"/>
    <w:rsid w:val="00423814"/>
    <w:rsid w:val="00446DEB"/>
    <w:rsid w:val="004473E5"/>
    <w:rsid w:val="00453D3B"/>
    <w:rsid w:val="00457A82"/>
    <w:rsid w:val="00461D4F"/>
    <w:rsid w:val="00490B18"/>
    <w:rsid w:val="00491D8C"/>
    <w:rsid w:val="00493E1A"/>
    <w:rsid w:val="00495FC8"/>
    <w:rsid w:val="00497135"/>
    <w:rsid w:val="004A5041"/>
    <w:rsid w:val="004A5980"/>
    <w:rsid w:val="004A5CBD"/>
    <w:rsid w:val="004C4818"/>
    <w:rsid w:val="004C638A"/>
    <w:rsid w:val="004C7037"/>
    <w:rsid w:val="0050018E"/>
    <w:rsid w:val="00514A8D"/>
    <w:rsid w:val="00521C14"/>
    <w:rsid w:val="005302F6"/>
    <w:rsid w:val="00542235"/>
    <w:rsid w:val="005609BC"/>
    <w:rsid w:val="00562C17"/>
    <w:rsid w:val="005662DE"/>
    <w:rsid w:val="00567508"/>
    <w:rsid w:val="005747C1"/>
    <w:rsid w:val="005808FE"/>
    <w:rsid w:val="00584803"/>
    <w:rsid w:val="00590E36"/>
    <w:rsid w:val="005938ED"/>
    <w:rsid w:val="005D0D5D"/>
    <w:rsid w:val="005D7211"/>
    <w:rsid w:val="005E4C38"/>
    <w:rsid w:val="005F0B23"/>
    <w:rsid w:val="005F7F68"/>
    <w:rsid w:val="006272B2"/>
    <w:rsid w:val="00632E86"/>
    <w:rsid w:val="00636F5B"/>
    <w:rsid w:val="00645B89"/>
    <w:rsid w:val="006651A8"/>
    <w:rsid w:val="00672366"/>
    <w:rsid w:val="00674488"/>
    <w:rsid w:val="00680EB2"/>
    <w:rsid w:val="00682C1B"/>
    <w:rsid w:val="006928EA"/>
    <w:rsid w:val="00695180"/>
    <w:rsid w:val="0069525A"/>
    <w:rsid w:val="006B2E22"/>
    <w:rsid w:val="006B6CFA"/>
    <w:rsid w:val="006D035B"/>
    <w:rsid w:val="006E1E4F"/>
    <w:rsid w:val="006E2945"/>
    <w:rsid w:val="006F002C"/>
    <w:rsid w:val="006F71A6"/>
    <w:rsid w:val="006F7B32"/>
    <w:rsid w:val="00702A39"/>
    <w:rsid w:val="007113E8"/>
    <w:rsid w:val="00716F3C"/>
    <w:rsid w:val="00732022"/>
    <w:rsid w:val="00745F4B"/>
    <w:rsid w:val="00754EF6"/>
    <w:rsid w:val="00755D67"/>
    <w:rsid w:val="0076393E"/>
    <w:rsid w:val="00767CE0"/>
    <w:rsid w:val="00780CBE"/>
    <w:rsid w:val="00784D91"/>
    <w:rsid w:val="00791DD9"/>
    <w:rsid w:val="007B4887"/>
    <w:rsid w:val="007C4A99"/>
    <w:rsid w:val="007D4C82"/>
    <w:rsid w:val="007D56E6"/>
    <w:rsid w:val="007F4236"/>
    <w:rsid w:val="007F4426"/>
    <w:rsid w:val="007F5D54"/>
    <w:rsid w:val="00801D1A"/>
    <w:rsid w:val="00802145"/>
    <w:rsid w:val="00805643"/>
    <w:rsid w:val="0081381C"/>
    <w:rsid w:val="0081797B"/>
    <w:rsid w:val="00832584"/>
    <w:rsid w:val="00835DAF"/>
    <w:rsid w:val="008405D9"/>
    <w:rsid w:val="00844723"/>
    <w:rsid w:val="0084555C"/>
    <w:rsid w:val="00862958"/>
    <w:rsid w:val="00882121"/>
    <w:rsid w:val="008909CB"/>
    <w:rsid w:val="0089214A"/>
    <w:rsid w:val="008A480A"/>
    <w:rsid w:val="008A6D12"/>
    <w:rsid w:val="008A7652"/>
    <w:rsid w:val="008B24BC"/>
    <w:rsid w:val="008B29AE"/>
    <w:rsid w:val="008B2DA0"/>
    <w:rsid w:val="008B42C1"/>
    <w:rsid w:val="008C1A67"/>
    <w:rsid w:val="008C4780"/>
    <w:rsid w:val="008C58FB"/>
    <w:rsid w:val="008D1156"/>
    <w:rsid w:val="008D4D95"/>
    <w:rsid w:val="008D5D32"/>
    <w:rsid w:val="008E1CE6"/>
    <w:rsid w:val="008E43E8"/>
    <w:rsid w:val="00905AAA"/>
    <w:rsid w:val="009142AC"/>
    <w:rsid w:val="00916EAC"/>
    <w:rsid w:val="00921479"/>
    <w:rsid w:val="00922769"/>
    <w:rsid w:val="009269FD"/>
    <w:rsid w:val="00927085"/>
    <w:rsid w:val="00927CC8"/>
    <w:rsid w:val="00930DBC"/>
    <w:rsid w:val="009415F3"/>
    <w:rsid w:val="00960F50"/>
    <w:rsid w:val="00967D4F"/>
    <w:rsid w:val="009700D8"/>
    <w:rsid w:val="00980E9A"/>
    <w:rsid w:val="009828B8"/>
    <w:rsid w:val="00983113"/>
    <w:rsid w:val="009A494C"/>
    <w:rsid w:val="009D15F8"/>
    <w:rsid w:val="009D1B5E"/>
    <w:rsid w:val="009D3BB7"/>
    <w:rsid w:val="009D669F"/>
    <w:rsid w:val="009E6DEC"/>
    <w:rsid w:val="009E6F1C"/>
    <w:rsid w:val="009F0492"/>
    <w:rsid w:val="00A0062F"/>
    <w:rsid w:val="00A158A1"/>
    <w:rsid w:val="00A16069"/>
    <w:rsid w:val="00A17C86"/>
    <w:rsid w:val="00A17CF1"/>
    <w:rsid w:val="00A31A8C"/>
    <w:rsid w:val="00A41F14"/>
    <w:rsid w:val="00A47281"/>
    <w:rsid w:val="00A5182A"/>
    <w:rsid w:val="00A54C7E"/>
    <w:rsid w:val="00A605D2"/>
    <w:rsid w:val="00A67040"/>
    <w:rsid w:val="00A70DBA"/>
    <w:rsid w:val="00A73B3B"/>
    <w:rsid w:val="00A765DA"/>
    <w:rsid w:val="00A8472C"/>
    <w:rsid w:val="00A8598C"/>
    <w:rsid w:val="00A92834"/>
    <w:rsid w:val="00A959A9"/>
    <w:rsid w:val="00A964D0"/>
    <w:rsid w:val="00AA29C4"/>
    <w:rsid w:val="00AA4D7C"/>
    <w:rsid w:val="00AA617E"/>
    <w:rsid w:val="00AB0BE9"/>
    <w:rsid w:val="00AB3FC4"/>
    <w:rsid w:val="00AC1E36"/>
    <w:rsid w:val="00AC62B1"/>
    <w:rsid w:val="00AD37CA"/>
    <w:rsid w:val="00AD3FCB"/>
    <w:rsid w:val="00AD76DE"/>
    <w:rsid w:val="00AD7B9C"/>
    <w:rsid w:val="00AE166A"/>
    <w:rsid w:val="00AE7AA8"/>
    <w:rsid w:val="00AF4E5C"/>
    <w:rsid w:val="00B01918"/>
    <w:rsid w:val="00B0669A"/>
    <w:rsid w:val="00B07D18"/>
    <w:rsid w:val="00B100FF"/>
    <w:rsid w:val="00B12FCF"/>
    <w:rsid w:val="00B15699"/>
    <w:rsid w:val="00B22B20"/>
    <w:rsid w:val="00B31907"/>
    <w:rsid w:val="00B42891"/>
    <w:rsid w:val="00B50BEF"/>
    <w:rsid w:val="00B521CE"/>
    <w:rsid w:val="00B556B8"/>
    <w:rsid w:val="00B60551"/>
    <w:rsid w:val="00B614EA"/>
    <w:rsid w:val="00B617B3"/>
    <w:rsid w:val="00B64326"/>
    <w:rsid w:val="00B84B08"/>
    <w:rsid w:val="00B851DE"/>
    <w:rsid w:val="00B857E2"/>
    <w:rsid w:val="00B92FA4"/>
    <w:rsid w:val="00B9407B"/>
    <w:rsid w:val="00BA7183"/>
    <w:rsid w:val="00BB652D"/>
    <w:rsid w:val="00BB7463"/>
    <w:rsid w:val="00BB787F"/>
    <w:rsid w:val="00BB7B49"/>
    <w:rsid w:val="00BC2229"/>
    <w:rsid w:val="00BC6F36"/>
    <w:rsid w:val="00BE2746"/>
    <w:rsid w:val="00BE49FC"/>
    <w:rsid w:val="00BE6317"/>
    <w:rsid w:val="00BE77FF"/>
    <w:rsid w:val="00BF5D4D"/>
    <w:rsid w:val="00C010ED"/>
    <w:rsid w:val="00C044A4"/>
    <w:rsid w:val="00C162E1"/>
    <w:rsid w:val="00C23385"/>
    <w:rsid w:val="00C267AA"/>
    <w:rsid w:val="00C320AF"/>
    <w:rsid w:val="00C44BFE"/>
    <w:rsid w:val="00C477B6"/>
    <w:rsid w:val="00C5016D"/>
    <w:rsid w:val="00C501B0"/>
    <w:rsid w:val="00C6011F"/>
    <w:rsid w:val="00C6465B"/>
    <w:rsid w:val="00C70BF8"/>
    <w:rsid w:val="00C71299"/>
    <w:rsid w:val="00C75563"/>
    <w:rsid w:val="00C7684B"/>
    <w:rsid w:val="00C81222"/>
    <w:rsid w:val="00C86B56"/>
    <w:rsid w:val="00C918B9"/>
    <w:rsid w:val="00C927E7"/>
    <w:rsid w:val="00C93DAE"/>
    <w:rsid w:val="00CA00A3"/>
    <w:rsid w:val="00CA55FA"/>
    <w:rsid w:val="00CA5EDC"/>
    <w:rsid w:val="00CB0B4C"/>
    <w:rsid w:val="00CC316F"/>
    <w:rsid w:val="00CD1C34"/>
    <w:rsid w:val="00CF37E7"/>
    <w:rsid w:val="00CF6A8D"/>
    <w:rsid w:val="00D004C8"/>
    <w:rsid w:val="00D00824"/>
    <w:rsid w:val="00D025CE"/>
    <w:rsid w:val="00D039C1"/>
    <w:rsid w:val="00D06665"/>
    <w:rsid w:val="00D11FED"/>
    <w:rsid w:val="00D14E31"/>
    <w:rsid w:val="00D17E8C"/>
    <w:rsid w:val="00D23DBA"/>
    <w:rsid w:val="00D26E15"/>
    <w:rsid w:val="00D30C29"/>
    <w:rsid w:val="00D36941"/>
    <w:rsid w:val="00D4261F"/>
    <w:rsid w:val="00D43466"/>
    <w:rsid w:val="00D50680"/>
    <w:rsid w:val="00D542C9"/>
    <w:rsid w:val="00D5470C"/>
    <w:rsid w:val="00D54F27"/>
    <w:rsid w:val="00D74B95"/>
    <w:rsid w:val="00D80D34"/>
    <w:rsid w:val="00D81782"/>
    <w:rsid w:val="00D81A56"/>
    <w:rsid w:val="00D87CC2"/>
    <w:rsid w:val="00D9490D"/>
    <w:rsid w:val="00D96D15"/>
    <w:rsid w:val="00DA2C6D"/>
    <w:rsid w:val="00DA411D"/>
    <w:rsid w:val="00DA435D"/>
    <w:rsid w:val="00DA4CFE"/>
    <w:rsid w:val="00DB2347"/>
    <w:rsid w:val="00DB2563"/>
    <w:rsid w:val="00DC34A3"/>
    <w:rsid w:val="00DD2688"/>
    <w:rsid w:val="00DE2585"/>
    <w:rsid w:val="00DF00EF"/>
    <w:rsid w:val="00DF1A70"/>
    <w:rsid w:val="00E06C4F"/>
    <w:rsid w:val="00E07C08"/>
    <w:rsid w:val="00E10C90"/>
    <w:rsid w:val="00E15AE3"/>
    <w:rsid w:val="00E27338"/>
    <w:rsid w:val="00E3085F"/>
    <w:rsid w:val="00E32B4B"/>
    <w:rsid w:val="00E32F91"/>
    <w:rsid w:val="00E35037"/>
    <w:rsid w:val="00E37143"/>
    <w:rsid w:val="00E53490"/>
    <w:rsid w:val="00E706B8"/>
    <w:rsid w:val="00E70F5C"/>
    <w:rsid w:val="00E94AA1"/>
    <w:rsid w:val="00EA1482"/>
    <w:rsid w:val="00EA3BE6"/>
    <w:rsid w:val="00EA4180"/>
    <w:rsid w:val="00EB0FF0"/>
    <w:rsid w:val="00EB793A"/>
    <w:rsid w:val="00EC07E1"/>
    <w:rsid w:val="00EC333F"/>
    <w:rsid w:val="00ED60CC"/>
    <w:rsid w:val="00ED7143"/>
    <w:rsid w:val="00EE2A8E"/>
    <w:rsid w:val="00EF1322"/>
    <w:rsid w:val="00EF3448"/>
    <w:rsid w:val="00EF6AF4"/>
    <w:rsid w:val="00F03A62"/>
    <w:rsid w:val="00F1117D"/>
    <w:rsid w:val="00F11848"/>
    <w:rsid w:val="00F14CAA"/>
    <w:rsid w:val="00F151C0"/>
    <w:rsid w:val="00F33D6D"/>
    <w:rsid w:val="00F36A3A"/>
    <w:rsid w:val="00F5146C"/>
    <w:rsid w:val="00F54FDF"/>
    <w:rsid w:val="00F72AE5"/>
    <w:rsid w:val="00F76B74"/>
    <w:rsid w:val="00F82150"/>
    <w:rsid w:val="00F83B42"/>
    <w:rsid w:val="00F87919"/>
    <w:rsid w:val="00F91848"/>
    <w:rsid w:val="00F94DF0"/>
    <w:rsid w:val="00F954C9"/>
    <w:rsid w:val="00F96E32"/>
    <w:rsid w:val="00FA6A46"/>
    <w:rsid w:val="00FB47F1"/>
    <w:rsid w:val="00FC7229"/>
    <w:rsid w:val="00FE0EE1"/>
    <w:rsid w:val="00FE4613"/>
    <w:rsid w:val="013D0A6D"/>
    <w:rsid w:val="01AC686F"/>
    <w:rsid w:val="02090FAF"/>
    <w:rsid w:val="02F66C97"/>
    <w:rsid w:val="042F1FF0"/>
    <w:rsid w:val="05247F52"/>
    <w:rsid w:val="072A76DD"/>
    <w:rsid w:val="08CD1988"/>
    <w:rsid w:val="092D2B3E"/>
    <w:rsid w:val="0AF2426E"/>
    <w:rsid w:val="0B943BD2"/>
    <w:rsid w:val="0E2E20A7"/>
    <w:rsid w:val="0F3F55A8"/>
    <w:rsid w:val="0F564104"/>
    <w:rsid w:val="0FA84DFC"/>
    <w:rsid w:val="102E65EA"/>
    <w:rsid w:val="11052AA9"/>
    <w:rsid w:val="11506019"/>
    <w:rsid w:val="11FC281D"/>
    <w:rsid w:val="1201564C"/>
    <w:rsid w:val="130C32B9"/>
    <w:rsid w:val="13E30984"/>
    <w:rsid w:val="16F26832"/>
    <w:rsid w:val="18433851"/>
    <w:rsid w:val="187C7A8B"/>
    <w:rsid w:val="189C09EF"/>
    <w:rsid w:val="18B80C83"/>
    <w:rsid w:val="18F1216C"/>
    <w:rsid w:val="1A7B5087"/>
    <w:rsid w:val="1AD42FE2"/>
    <w:rsid w:val="1B1568B0"/>
    <w:rsid w:val="1BA421C0"/>
    <w:rsid w:val="1C9E2F09"/>
    <w:rsid w:val="1F422396"/>
    <w:rsid w:val="1F4C70B4"/>
    <w:rsid w:val="1FC56191"/>
    <w:rsid w:val="212F7F65"/>
    <w:rsid w:val="21910015"/>
    <w:rsid w:val="225A748A"/>
    <w:rsid w:val="226614D5"/>
    <w:rsid w:val="235912F3"/>
    <w:rsid w:val="237D56FD"/>
    <w:rsid w:val="25A13A91"/>
    <w:rsid w:val="25AB2F4B"/>
    <w:rsid w:val="26A36D69"/>
    <w:rsid w:val="28055342"/>
    <w:rsid w:val="28412C79"/>
    <w:rsid w:val="284C7FDA"/>
    <w:rsid w:val="28DF5BE4"/>
    <w:rsid w:val="29BC0304"/>
    <w:rsid w:val="2A20610A"/>
    <w:rsid w:val="2A694946"/>
    <w:rsid w:val="2A7916ED"/>
    <w:rsid w:val="2C174583"/>
    <w:rsid w:val="2CA52156"/>
    <w:rsid w:val="2CD207DB"/>
    <w:rsid w:val="2FA872D3"/>
    <w:rsid w:val="305B5378"/>
    <w:rsid w:val="31AF4A56"/>
    <w:rsid w:val="31DC1DFF"/>
    <w:rsid w:val="326011D2"/>
    <w:rsid w:val="32DD4DF0"/>
    <w:rsid w:val="32F72C4C"/>
    <w:rsid w:val="33030834"/>
    <w:rsid w:val="33593DD2"/>
    <w:rsid w:val="33CF3A24"/>
    <w:rsid w:val="346A39EE"/>
    <w:rsid w:val="34A23FDF"/>
    <w:rsid w:val="36141B04"/>
    <w:rsid w:val="380016BC"/>
    <w:rsid w:val="38DD3DD4"/>
    <w:rsid w:val="39371332"/>
    <w:rsid w:val="39A8739F"/>
    <w:rsid w:val="39C67408"/>
    <w:rsid w:val="3CC5326E"/>
    <w:rsid w:val="3D4B159B"/>
    <w:rsid w:val="3EBE1E3E"/>
    <w:rsid w:val="3F5E15BF"/>
    <w:rsid w:val="401675BC"/>
    <w:rsid w:val="405F7AC2"/>
    <w:rsid w:val="41BA4713"/>
    <w:rsid w:val="41D46B85"/>
    <w:rsid w:val="41FE4E2E"/>
    <w:rsid w:val="43463E2B"/>
    <w:rsid w:val="438D1232"/>
    <w:rsid w:val="43A06F75"/>
    <w:rsid w:val="44B763E4"/>
    <w:rsid w:val="44D20DBA"/>
    <w:rsid w:val="4508217A"/>
    <w:rsid w:val="450C068F"/>
    <w:rsid w:val="452E06AA"/>
    <w:rsid w:val="455E29F3"/>
    <w:rsid w:val="45770A6E"/>
    <w:rsid w:val="45887D0B"/>
    <w:rsid w:val="46420CE7"/>
    <w:rsid w:val="466D4288"/>
    <w:rsid w:val="46EF65A5"/>
    <w:rsid w:val="479A77E6"/>
    <w:rsid w:val="48B47763"/>
    <w:rsid w:val="498846FA"/>
    <w:rsid w:val="4A3B6CE7"/>
    <w:rsid w:val="4B1B7307"/>
    <w:rsid w:val="4BAF6A22"/>
    <w:rsid w:val="4C553B71"/>
    <w:rsid w:val="4ECE631F"/>
    <w:rsid w:val="4EE621C9"/>
    <w:rsid w:val="4EF80802"/>
    <w:rsid w:val="4F4F0F91"/>
    <w:rsid w:val="4F81295D"/>
    <w:rsid w:val="4FEF5959"/>
    <w:rsid w:val="501825F6"/>
    <w:rsid w:val="514E09ED"/>
    <w:rsid w:val="519F3F95"/>
    <w:rsid w:val="51AA61C0"/>
    <w:rsid w:val="51EA5EC3"/>
    <w:rsid w:val="52FB4020"/>
    <w:rsid w:val="537F509C"/>
    <w:rsid w:val="53AB5A75"/>
    <w:rsid w:val="544D23D7"/>
    <w:rsid w:val="550162F3"/>
    <w:rsid w:val="561E7A99"/>
    <w:rsid w:val="56533536"/>
    <w:rsid w:val="565D5B8B"/>
    <w:rsid w:val="568511DA"/>
    <w:rsid w:val="568A3593"/>
    <w:rsid w:val="57E112D9"/>
    <w:rsid w:val="57F93A9B"/>
    <w:rsid w:val="581224B6"/>
    <w:rsid w:val="58700405"/>
    <w:rsid w:val="58AA3E28"/>
    <w:rsid w:val="58CC0899"/>
    <w:rsid w:val="5A297384"/>
    <w:rsid w:val="5BCF7A84"/>
    <w:rsid w:val="5C454092"/>
    <w:rsid w:val="5D446F42"/>
    <w:rsid w:val="5D9905C5"/>
    <w:rsid w:val="5DB96E9C"/>
    <w:rsid w:val="5DFC5739"/>
    <w:rsid w:val="5F2E62F2"/>
    <w:rsid w:val="600B2978"/>
    <w:rsid w:val="60F451CB"/>
    <w:rsid w:val="613D7D38"/>
    <w:rsid w:val="61BF2B41"/>
    <w:rsid w:val="61F242EC"/>
    <w:rsid w:val="6357681B"/>
    <w:rsid w:val="64673AFA"/>
    <w:rsid w:val="65547A14"/>
    <w:rsid w:val="6623042E"/>
    <w:rsid w:val="663826C3"/>
    <w:rsid w:val="676B6789"/>
    <w:rsid w:val="6A216C15"/>
    <w:rsid w:val="6A2E3610"/>
    <w:rsid w:val="6A6D5652"/>
    <w:rsid w:val="6BC068C3"/>
    <w:rsid w:val="6C39194B"/>
    <w:rsid w:val="6CD56B8B"/>
    <w:rsid w:val="6DD437DD"/>
    <w:rsid w:val="6DD736ED"/>
    <w:rsid w:val="713F076E"/>
    <w:rsid w:val="716764EB"/>
    <w:rsid w:val="73343899"/>
    <w:rsid w:val="741D29AF"/>
    <w:rsid w:val="7663755D"/>
    <w:rsid w:val="77FD154A"/>
    <w:rsid w:val="780C3FF4"/>
    <w:rsid w:val="7A033D3F"/>
    <w:rsid w:val="7A6C4AC6"/>
    <w:rsid w:val="7B2D72E1"/>
    <w:rsid w:val="7B591D69"/>
    <w:rsid w:val="7BB023CD"/>
    <w:rsid w:val="7CA93792"/>
    <w:rsid w:val="7CFE4E78"/>
    <w:rsid w:val="7D8D79E2"/>
    <w:rsid w:val="7D8E26FF"/>
    <w:rsid w:val="7E0F6A17"/>
    <w:rsid w:val="7EA9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689</Words>
  <Characters>727</Characters>
  <Lines>6</Lines>
  <Paragraphs>1</Paragraphs>
  <TotalTime>184</TotalTime>
  <ScaleCrop>false</ScaleCrop>
  <LinksUpToDate>false</LinksUpToDate>
  <CharactersWithSpaces>797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2019-03-08T01:51:00Z</dcterms:created>
  <dc:creator>YlmF</dc:creator>
  <cp:lastModifiedBy>蜡笔没l小心</cp:lastModifiedBy>
  <cp:lastPrinted>2022-12-13T03:13:00Z</cp:lastPrinted>
  <dcterms:modified xsi:type="dcterms:W3CDTF">2024-12-02T02:28:40Z</dcterms:modified>
  <dc:title>南京市政府采购协议供货询价通知书</dc:title>
  <cp:revision>289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AA013020BE614960B4FD69BC0D67FAC5_13</vt:lpwstr>
  </property>
</Properties>
</file>